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FC3" w:rsidRDefault="00B52FC3">
      <w:r>
        <w:rPr>
          <w:noProof/>
        </w:rPr>
        <w:drawing>
          <wp:inline distT="0" distB="0" distL="0" distR="0" wp14:anchorId="5AED57CB" wp14:editId="5E4DFBC8">
            <wp:extent cx="5777948" cy="1038225"/>
            <wp:effectExtent l="0" t="0" r="0" b="0"/>
            <wp:docPr id="2" name="Picture 2" descr="C:\Users\bdeboer\Pictures\WSPA Banner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boer\Pictures\WSPA Banner R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7948" cy="1038225"/>
                    </a:xfrm>
                    <a:prstGeom prst="rect">
                      <a:avLst/>
                    </a:prstGeom>
                    <a:noFill/>
                    <a:ln>
                      <a:noFill/>
                    </a:ln>
                  </pic:spPr>
                </pic:pic>
              </a:graphicData>
            </a:graphic>
          </wp:inline>
        </w:drawing>
      </w:r>
    </w:p>
    <w:tbl>
      <w:tblPr>
        <w:tblW w:w="10980" w:type="dxa"/>
        <w:tblInd w:w="-432" w:type="dxa"/>
        <w:tblLook w:val="0000" w:firstRow="0" w:lastRow="0" w:firstColumn="0" w:lastColumn="0" w:noHBand="0" w:noVBand="0"/>
      </w:tblPr>
      <w:tblGrid>
        <w:gridCol w:w="2886"/>
        <w:gridCol w:w="7986"/>
        <w:gridCol w:w="108"/>
      </w:tblGrid>
      <w:tr w:rsidR="00713A53">
        <w:trPr>
          <w:gridAfter w:val="1"/>
          <w:wAfter w:w="108" w:type="dxa"/>
          <w:cantSplit/>
        </w:trPr>
        <w:tc>
          <w:tcPr>
            <w:tcW w:w="10872" w:type="dxa"/>
            <w:gridSpan w:val="2"/>
            <w:vAlign w:val="center"/>
          </w:tcPr>
          <w:p w:rsidR="00713A53" w:rsidRDefault="00713A53" w:rsidP="00DB3C62">
            <w:pPr>
              <w:jc w:val="center"/>
              <w:rPr>
                <w:sz w:val="40"/>
              </w:rPr>
            </w:pPr>
            <w:r>
              <w:rPr>
                <w:sz w:val="96"/>
              </w:rPr>
              <w:t xml:space="preserve"> </w:t>
            </w:r>
          </w:p>
        </w:tc>
      </w:tr>
      <w:tr w:rsidR="00713A53">
        <w:trPr>
          <w:trHeight w:val="10530"/>
        </w:trPr>
        <w:tc>
          <w:tcPr>
            <w:tcW w:w="2886" w:type="dxa"/>
          </w:tcPr>
          <w:p w:rsidR="00A260D5" w:rsidRDefault="00A260D5" w:rsidP="00680D63">
            <w:pPr>
              <w:rPr>
                <w:sz w:val="18"/>
              </w:rPr>
            </w:pPr>
          </w:p>
          <w:p w:rsidR="00A260D5" w:rsidRPr="007A118A" w:rsidRDefault="00A260D5" w:rsidP="00A260D5">
            <w:pPr>
              <w:rPr>
                <w:rFonts w:ascii="Arial" w:hAnsi="Arial" w:cs="Arial"/>
                <w:sz w:val="18"/>
              </w:rPr>
            </w:pPr>
            <w:r w:rsidRPr="007A118A">
              <w:rPr>
                <w:rFonts w:ascii="Arial" w:hAnsi="Arial" w:cs="Arial"/>
                <w:sz w:val="18"/>
              </w:rPr>
              <w:t>President:</w:t>
            </w:r>
          </w:p>
          <w:p w:rsidR="007A118A" w:rsidRPr="007A118A" w:rsidRDefault="007A118A" w:rsidP="00C5240B">
            <w:pPr>
              <w:rPr>
                <w:rFonts w:ascii="Arial" w:hAnsi="Arial" w:cs="Arial"/>
                <w:sz w:val="18"/>
              </w:rPr>
            </w:pPr>
            <w:r w:rsidRPr="007A118A">
              <w:rPr>
                <w:rFonts w:ascii="Arial" w:hAnsi="Arial" w:cs="Arial"/>
                <w:sz w:val="18"/>
              </w:rPr>
              <w:t xml:space="preserve">Rene </w:t>
            </w:r>
            <w:proofErr w:type="spellStart"/>
            <w:r w:rsidRPr="007A118A">
              <w:rPr>
                <w:rFonts w:ascii="Arial" w:hAnsi="Arial" w:cs="Arial"/>
                <w:sz w:val="18"/>
              </w:rPr>
              <w:t>Staskal</w:t>
            </w:r>
            <w:proofErr w:type="spellEnd"/>
          </w:p>
          <w:p w:rsidR="007A118A" w:rsidRPr="007A118A" w:rsidRDefault="007A118A" w:rsidP="00C5240B">
            <w:pPr>
              <w:rPr>
                <w:rFonts w:ascii="Arial" w:hAnsi="Arial" w:cs="Arial"/>
                <w:sz w:val="18"/>
              </w:rPr>
            </w:pPr>
            <w:r w:rsidRPr="007A118A">
              <w:rPr>
                <w:rFonts w:ascii="Arial" w:hAnsi="Arial" w:cs="Arial"/>
                <w:sz w:val="18"/>
              </w:rPr>
              <w:t>608) 204-1648</w:t>
            </w:r>
          </w:p>
          <w:p w:rsidR="007A118A" w:rsidRPr="007A118A" w:rsidRDefault="007A118A" w:rsidP="00C5240B">
            <w:pPr>
              <w:rPr>
                <w:rFonts w:ascii="Arial" w:hAnsi="Arial" w:cs="Arial"/>
                <w:sz w:val="18"/>
              </w:rPr>
            </w:pPr>
            <w:r w:rsidRPr="007A118A">
              <w:rPr>
                <w:rFonts w:ascii="Arial" w:hAnsi="Arial" w:cs="Arial"/>
                <w:sz w:val="18"/>
              </w:rPr>
              <w:t>restaskal@madison.k12.wi.us</w:t>
            </w:r>
          </w:p>
          <w:p w:rsidR="007A118A" w:rsidRPr="007A118A" w:rsidRDefault="007A118A" w:rsidP="00680D63">
            <w:pPr>
              <w:rPr>
                <w:rFonts w:ascii="Arial" w:hAnsi="Arial" w:cs="Arial"/>
                <w:sz w:val="18"/>
              </w:rPr>
            </w:pPr>
          </w:p>
          <w:p w:rsidR="007A118A" w:rsidRPr="007A118A" w:rsidRDefault="007A118A" w:rsidP="00680D63">
            <w:pPr>
              <w:rPr>
                <w:rFonts w:ascii="Arial" w:hAnsi="Arial" w:cs="Arial"/>
                <w:sz w:val="18"/>
              </w:rPr>
            </w:pPr>
          </w:p>
          <w:p w:rsidR="00680D63" w:rsidRPr="007A118A" w:rsidRDefault="00680D63" w:rsidP="00680D63">
            <w:pPr>
              <w:rPr>
                <w:rFonts w:ascii="Arial" w:hAnsi="Arial" w:cs="Arial"/>
                <w:sz w:val="18"/>
              </w:rPr>
            </w:pPr>
            <w:r w:rsidRPr="007A118A">
              <w:rPr>
                <w:rFonts w:ascii="Arial" w:hAnsi="Arial" w:cs="Arial"/>
                <w:sz w:val="18"/>
              </w:rPr>
              <w:t>President</w:t>
            </w:r>
            <w:r w:rsidR="00B52FC3" w:rsidRPr="007A118A">
              <w:rPr>
                <w:rFonts w:ascii="Arial" w:hAnsi="Arial" w:cs="Arial"/>
                <w:sz w:val="18"/>
              </w:rPr>
              <w:t xml:space="preserve"> Elect</w:t>
            </w:r>
            <w:r w:rsidRPr="007A118A">
              <w:rPr>
                <w:rFonts w:ascii="Arial" w:hAnsi="Arial" w:cs="Arial"/>
                <w:sz w:val="18"/>
              </w:rPr>
              <w:t>:</w:t>
            </w:r>
          </w:p>
          <w:p w:rsidR="00A3689C" w:rsidRPr="007A118A" w:rsidRDefault="007A118A" w:rsidP="00A3689C">
            <w:pPr>
              <w:rPr>
                <w:rFonts w:ascii="Arial" w:hAnsi="Arial" w:cs="Arial"/>
                <w:sz w:val="18"/>
              </w:rPr>
            </w:pPr>
            <w:r w:rsidRPr="007A118A">
              <w:rPr>
                <w:rFonts w:ascii="Arial" w:hAnsi="Arial" w:cs="Arial"/>
                <w:sz w:val="18"/>
              </w:rPr>
              <w:t>Tonya Klem</w:t>
            </w:r>
          </w:p>
          <w:p w:rsidR="00DB3C62" w:rsidRPr="007A118A" w:rsidRDefault="00DB3C62" w:rsidP="00A3689C">
            <w:pPr>
              <w:rPr>
                <w:rFonts w:ascii="Arial" w:hAnsi="Arial" w:cs="Arial"/>
                <w:sz w:val="18"/>
              </w:rPr>
            </w:pPr>
          </w:p>
          <w:p w:rsidR="00713A53" w:rsidRPr="007A118A" w:rsidRDefault="00713A53">
            <w:pPr>
              <w:rPr>
                <w:rFonts w:ascii="Arial" w:hAnsi="Arial" w:cs="Arial"/>
                <w:sz w:val="18"/>
                <w:lang w:val="de-DE"/>
              </w:rPr>
            </w:pPr>
          </w:p>
          <w:p w:rsidR="00713A53" w:rsidRPr="007A118A" w:rsidRDefault="007A118A">
            <w:pPr>
              <w:rPr>
                <w:rFonts w:ascii="Arial" w:hAnsi="Arial" w:cs="Arial"/>
                <w:sz w:val="18"/>
              </w:rPr>
            </w:pPr>
            <w:r w:rsidRPr="007A118A">
              <w:rPr>
                <w:rFonts w:ascii="Arial" w:hAnsi="Arial" w:cs="Arial"/>
                <w:sz w:val="18"/>
              </w:rPr>
              <w:t>S</w:t>
            </w:r>
            <w:r w:rsidR="00713A53" w:rsidRPr="007A118A">
              <w:rPr>
                <w:rFonts w:ascii="Arial" w:hAnsi="Arial" w:cs="Arial"/>
                <w:sz w:val="18"/>
              </w:rPr>
              <w:t>ecretary:</w:t>
            </w:r>
          </w:p>
          <w:p w:rsidR="003C192C" w:rsidRPr="007A118A" w:rsidRDefault="007A118A">
            <w:pPr>
              <w:rPr>
                <w:rFonts w:ascii="Arial" w:hAnsi="Arial" w:cs="Arial"/>
                <w:sz w:val="18"/>
              </w:rPr>
            </w:pPr>
            <w:r w:rsidRPr="007A118A">
              <w:rPr>
                <w:rFonts w:ascii="Arial" w:hAnsi="Arial" w:cs="Arial"/>
                <w:sz w:val="18"/>
              </w:rPr>
              <w:t xml:space="preserve">Brooke </w:t>
            </w:r>
            <w:proofErr w:type="spellStart"/>
            <w:r w:rsidRPr="007A118A">
              <w:rPr>
                <w:rFonts w:ascii="Arial" w:hAnsi="Arial" w:cs="Arial"/>
                <w:sz w:val="18"/>
              </w:rPr>
              <w:t>Souppenne</w:t>
            </w:r>
            <w:proofErr w:type="spellEnd"/>
          </w:p>
          <w:p w:rsidR="007A118A" w:rsidRPr="007A118A" w:rsidRDefault="007A118A">
            <w:pPr>
              <w:rPr>
                <w:rFonts w:ascii="Arial" w:hAnsi="Arial" w:cs="Arial"/>
                <w:sz w:val="18"/>
              </w:rPr>
            </w:pPr>
            <w:r w:rsidRPr="007A118A">
              <w:rPr>
                <w:rFonts w:ascii="Arial" w:hAnsi="Arial" w:cs="Arial"/>
                <w:sz w:val="18"/>
              </w:rPr>
              <w:t>Brooke.fails@gmail.com</w:t>
            </w:r>
          </w:p>
          <w:p w:rsidR="007A118A" w:rsidRPr="007A118A" w:rsidRDefault="007A118A">
            <w:pPr>
              <w:rPr>
                <w:rFonts w:ascii="Arial" w:hAnsi="Arial" w:cs="Arial"/>
                <w:sz w:val="18"/>
              </w:rPr>
            </w:pPr>
          </w:p>
          <w:p w:rsidR="00713A53" w:rsidRPr="007A118A" w:rsidRDefault="00713A53">
            <w:pPr>
              <w:rPr>
                <w:rFonts w:ascii="Arial" w:hAnsi="Arial" w:cs="Arial"/>
                <w:sz w:val="18"/>
                <w:lang w:val="de-DE"/>
              </w:rPr>
            </w:pPr>
          </w:p>
          <w:p w:rsidR="00713A53" w:rsidRPr="007A118A" w:rsidRDefault="00713A53">
            <w:pPr>
              <w:rPr>
                <w:rFonts w:ascii="Arial" w:hAnsi="Arial" w:cs="Arial"/>
                <w:sz w:val="18"/>
                <w:lang w:val="de-DE"/>
              </w:rPr>
            </w:pPr>
            <w:r w:rsidRPr="007A118A">
              <w:rPr>
                <w:rFonts w:ascii="Arial" w:hAnsi="Arial" w:cs="Arial"/>
                <w:sz w:val="18"/>
                <w:lang w:val="de-DE"/>
              </w:rPr>
              <w:t>Treasurer:</w:t>
            </w:r>
          </w:p>
          <w:p w:rsidR="00FD7B62" w:rsidRPr="007A118A" w:rsidRDefault="007A118A">
            <w:pPr>
              <w:rPr>
                <w:rFonts w:ascii="Arial" w:hAnsi="Arial" w:cs="Arial"/>
                <w:sz w:val="18"/>
              </w:rPr>
            </w:pPr>
            <w:r w:rsidRPr="007A118A">
              <w:rPr>
                <w:rFonts w:ascii="Arial" w:hAnsi="Arial" w:cs="Arial"/>
                <w:sz w:val="18"/>
              </w:rPr>
              <w:t>Kathryn Bush</w:t>
            </w:r>
          </w:p>
          <w:p w:rsidR="007A118A" w:rsidRPr="007A118A" w:rsidRDefault="007A118A">
            <w:pPr>
              <w:rPr>
                <w:rFonts w:ascii="Arial" w:hAnsi="Arial" w:cs="Arial"/>
                <w:sz w:val="18"/>
                <w:szCs w:val="18"/>
              </w:rPr>
            </w:pPr>
            <w:r w:rsidRPr="007A118A">
              <w:rPr>
                <w:rFonts w:ascii="Arial" w:hAnsi="Arial" w:cs="Arial"/>
                <w:sz w:val="18"/>
                <w:szCs w:val="18"/>
              </w:rPr>
              <w:t>608 628-2854</w:t>
            </w:r>
          </w:p>
          <w:p w:rsidR="007A118A" w:rsidRPr="007A118A" w:rsidRDefault="009F4A44">
            <w:pPr>
              <w:rPr>
                <w:rFonts w:ascii="Arial" w:hAnsi="Arial" w:cs="Arial"/>
                <w:sz w:val="18"/>
                <w:szCs w:val="18"/>
              </w:rPr>
            </w:pPr>
            <w:hyperlink r:id="rId6" w:history="1">
              <w:r w:rsidR="007A118A" w:rsidRPr="007A118A">
                <w:rPr>
                  <w:rStyle w:val="Hyperlink"/>
                  <w:rFonts w:ascii="Arial" w:hAnsi="Arial" w:cs="Arial"/>
                  <w:sz w:val="18"/>
                  <w:szCs w:val="18"/>
                </w:rPr>
                <w:t>klbush@tds.net</w:t>
              </w:r>
            </w:hyperlink>
          </w:p>
          <w:p w:rsidR="007A118A" w:rsidRPr="007A118A" w:rsidRDefault="007A118A">
            <w:pPr>
              <w:rPr>
                <w:rFonts w:ascii="Arial" w:hAnsi="Arial" w:cs="Arial"/>
                <w:sz w:val="18"/>
                <w:szCs w:val="18"/>
              </w:rPr>
            </w:pPr>
          </w:p>
          <w:p w:rsidR="007A118A" w:rsidRPr="007A118A" w:rsidRDefault="007A118A">
            <w:pPr>
              <w:rPr>
                <w:rFonts w:ascii="Arial" w:hAnsi="Arial" w:cs="Arial"/>
                <w:sz w:val="18"/>
                <w:szCs w:val="18"/>
              </w:rPr>
            </w:pPr>
          </w:p>
          <w:p w:rsidR="00FD7B62" w:rsidRPr="007A118A" w:rsidRDefault="00FD7B62">
            <w:pPr>
              <w:rPr>
                <w:rFonts w:ascii="Arial" w:hAnsi="Arial" w:cs="Arial"/>
                <w:sz w:val="18"/>
                <w:szCs w:val="18"/>
              </w:rPr>
            </w:pPr>
            <w:r w:rsidRPr="007A118A">
              <w:rPr>
                <w:rFonts w:ascii="Arial" w:hAnsi="Arial" w:cs="Arial"/>
                <w:sz w:val="18"/>
                <w:szCs w:val="18"/>
              </w:rPr>
              <w:t>Association Manager:</w:t>
            </w:r>
          </w:p>
          <w:p w:rsidR="00FD7B62" w:rsidRPr="007A118A" w:rsidRDefault="007A118A">
            <w:pPr>
              <w:rPr>
                <w:rFonts w:ascii="Arial" w:hAnsi="Arial" w:cs="Arial"/>
                <w:sz w:val="18"/>
                <w:szCs w:val="18"/>
              </w:rPr>
            </w:pPr>
            <w:r w:rsidRPr="007A118A">
              <w:rPr>
                <w:rFonts w:ascii="Arial" w:hAnsi="Arial" w:cs="Arial"/>
                <w:sz w:val="18"/>
                <w:szCs w:val="18"/>
              </w:rPr>
              <w:t xml:space="preserve">Don </w:t>
            </w:r>
            <w:proofErr w:type="spellStart"/>
            <w:r w:rsidRPr="007A118A">
              <w:rPr>
                <w:rFonts w:ascii="Arial" w:hAnsi="Arial" w:cs="Arial"/>
                <w:sz w:val="18"/>
                <w:szCs w:val="18"/>
              </w:rPr>
              <w:t>Juve</w:t>
            </w:r>
            <w:proofErr w:type="spellEnd"/>
          </w:p>
          <w:p w:rsidR="00FD7B62" w:rsidRPr="007A118A" w:rsidRDefault="00A3305A">
            <w:pPr>
              <w:rPr>
                <w:rFonts w:ascii="Arial" w:hAnsi="Arial" w:cs="Arial"/>
                <w:sz w:val="18"/>
                <w:szCs w:val="18"/>
              </w:rPr>
            </w:pPr>
            <w:r w:rsidRPr="007A118A">
              <w:rPr>
                <w:rFonts w:ascii="Arial" w:hAnsi="Arial" w:cs="Arial"/>
                <w:sz w:val="18"/>
                <w:szCs w:val="18"/>
              </w:rPr>
              <w:t>wspamanager</w:t>
            </w:r>
            <w:r w:rsidR="00FD7B62" w:rsidRPr="007A118A">
              <w:rPr>
                <w:rFonts w:ascii="Arial" w:hAnsi="Arial" w:cs="Arial"/>
                <w:sz w:val="18"/>
                <w:szCs w:val="18"/>
              </w:rPr>
              <w:t>@gmail.com</w:t>
            </w:r>
          </w:p>
          <w:p w:rsidR="00FD7B62" w:rsidRPr="007A118A" w:rsidRDefault="00FD7B62">
            <w:pPr>
              <w:rPr>
                <w:rFonts w:ascii="Arial" w:hAnsi="Arial" w:cs="Arial"/>
                <w:sz w:val="18"/>
                <w:szCs w:val="18"/>
              </w:rPr>
            </w:pPr>
          </w:p>
          <w:p w:rsidR="00713A53" w:rsidRPr="007A118A" w:rsidRDefault="00713A53">
            <w:pPr>
              <w:rPr>
                <w:rFonts w:ascii="Arial" w:hAnsi="Arial" w:cs="Arial"/>
                <w:sz w:val="18"/>
              </w:rPr>
            </w:pPr>
          </w:p>
          <w:p w:rsidR="00713A53" w:rsidRDefault="00713A53">
            <w:pPr>
              <w:rPr>
                <w:sz w:val="20"/>
              </w:rPr>
            </w:pPr>
          </w:p>
        </w:tc>
        <w:tc>
          <w:tcPr>
            <w:tcW w:w="8094" w:type="dxa"/>
            <w:gridSpan w:val="2"/>
          </w:tcPr>
          <w:p w:rsidR="00A24D72" w:rsidRPr="000C59B1" w:rsidRDefault="00A24D72" w:rsidP="00A24D72"/>
          <w:p w:rsidR="007A118A" w:rsidRDefault="007A118A" w:rsidP="007A118A">
            <w:pPr>
              <w:pStyle w:val="NormalWeb"/>
              <w:spacing w:before="0" w:beforeAutospacing="0" w:after="0" w:afterAutospacing="0"/>
            </w:pPr>
            <w:r>
              <w:rPr>
                <w:rFonts w:ascii="Arial" w:hAnsi="Arial" w:cs="Arial"/>
                <w:color w:val="000000"/>
                <w:sz w:val="22"/>
                <w:szCs w:val="22"/>
              </w:rPr>
              <w:t>Wisconsin School Psychologist</w:t>
            </w:r>
            <w:bookmarkStart w:id="0" w:name="_GoBack"/>
            <w:bookmarkEnd w:id="0"/>
            <w:r>
              <w:rPr>
                <w:rFonts w:ascii="Arial" w:hAnsi="Arial" w:cs="Arial"/>
                <w:color w:val="000000"/>
                <w:sz w:val="22"/>
                <w:szCs w:val="22"/>
              </w:rPr>
              <w:t>s Association, representing school psychologists and graduate educators of school psychology in Wisconsin, opposes AB 487. Specifically, we oppose the provision which would eliminate the ability for school psychologists to obtain private licensure.  Wisconsin, along with the nation, is facing severe shortages in the field of school psychology. Eliminating our ability to practice privately, as AB 487 would do, puts Wisconsin at a disadvantage for hiring and retaining school psychologists, particularly when our neighboring states (Illinois, Minnesota) allow for private licensing. Based on current estimates from the National Association of School Psychologists, the ratio of school psychologists to students in 1:1379, which is significantly higher than the recommended ratio of 1:500-700.   School Psychologists receive extensive training in:</w:t>
            </w:r>
          </w:p>
          <w:p w:rsidR="007A118A" w:rsidRDefault="007A118A" w:rsidP="007A118A">
            <w:pPr>
              <w:pStyle w:val="NormalWeb"/>
              <w:spacing w:before="0" w:beforeAutospacing="0" w:after="0" w:afterAutospacing="0"/>
            </w:pPr>
            <w:r>
              <w:rPr>
                <w:rFonts w:ascii="Arial" w:hAnsi="Arial" w:cs="Arial"/>
                <w:color w:val="000000"/>
                <w:sz w:val="22"/>
                <w:szCs w:val="22"/>
              </w:rPr>
              <w:t> </w:t>
            </w:r>
          </w:p>
          <w:p w:rsidR="007A118A" w:rsidRDefault="007A118A" w:rsidP="007A118A">
            <w:pPr>
              <w:pStyle w:val="NormalWeb"/>
              <w:spacing w:before="0" w:beforeAutospacing="0" w:after="0" w:afterAutospacing="0"/>
            </w:pPr>
            <w:r>
              <w:rPr>
                <w:rFonts w:ascii="Arial" w:hAnsi="Arial" w:cs="Arial"/>
                <w:color w:val="000000"/>
                <w:sz w:val="22"/>
                <w:szCs w:val="22"/>
              </w:rPr>
              <w:t>·         Data collection and analysis</w:t>
            </w:r>
          </w:p>
          <w:p w:rsidR="007A118A" w:rsidRDefault="007A118A" w:rsidP="007A118A">
            <w:pPr>
              <w:pStyle w:val="NormalWeb"/>
              <w:spacing w:before="0" w:beforeAutospacing="0" w:after="0" w:afterAutospacing="0"/>
            </w:pPr>
            <w:r>
              <w:rPr>
                <w:rFonts w:ascii="Arial" w:hAnsi="Arial" w:cs="Arial"/>
                <w:color w:val="000000"/>
                <w:sz w:val="22"/>
                <w:szCs w:val="22"/>
              </w:rPr>
              <w:t>·         Assessment</w:t>
            </w:r>
          </w:p>
          <w:p w:rsidR="007A118A" w:rsidRDefault="007A118A" w:rsidP="007A118A">
            <w:pPr>
              <w:pStyle w:val="NormalWeb"/>
              <w:spacing w:before="0" w:beforeAutospacing="0" w:after="0" w:afterAutospacing="0"/>
            </w:pPr>
            <w:r>
              <w:rPr>
                <w:rFonts w:ascii="Arial" w:hAnsi="Arial" w:cs="Arial"/>
                <w:color w:val="000000"/>
                <w:sz w:val="22"/>
                <w:szCs w:val="22"/>
              </w:rPr>
              <w:t>·         Progress monitoring</w:t>
            </w:r>
          </w:p>
          <w:p w:rsidR="007A118A" w:rsidRDefault="007A118A" w:rsidP="007A118A">
            <w:pPr>
              <w:pStyle w:val="NormalWeb"/>
              <w:spacing w:before="0" w:beforeAutospacing="0" w:after="0" w:afterAutospacing="0"/>
            </w:pPr>
            <w:r>
              <w:rPr>
                <w:rFonts w:ascii="Arial" w:hAnsi="Arial" w:cs="Arial"/>
                <w:color w:val="000000"/>
                <w:sz w:val="22"/>
                <w:szCs w:val="22"/>
              </w:rPr>
              <w:t>·         School-wide practices to promote learning</w:t>
            </w:r>
          </w:p>
          <w:p w:rsidR="007A118A" w:rsidRDefault="007A118A" w:rsidP="007A118A">
            <w:pPr>
              <w:pStyle w:val="NormalWeb"/>
              <w:spacing w:before="0" w:beforeAutospacing="0" w:after="0" w:afterAutospacing="0"/>
            </w:pPr>
            <w:r>
              <w:rPr>
                <w:rFonts w:ascii="Arial" w:hAnsi="Arial" w:cs="Arial"/>
                <w:color w:val="000000"/>
                <w:sz w:val="22"/>
                <w:szCs w:val="22"/>
              </w:rPr>
              <w:t>·         Resilience and risk factors</w:t>
            </w:r>
          </w:p>
          <w:p w:rsidR="007A118A" w:rsidRDefault="007A118A" w:rsidP="007A118A">
            <w:pPr>
              <w:pStyle w:val="NormalWeb"/>
              <w:spacing w:before="0" w:beforeAutospacing="0" w:after="0" w:afterAutospacing="0"/>
            </w:pPr>
            <w:r>
              <w:rPr>
                <w:rFonts w:ascii="Arial" w:hAnsi="Arial" w:cs="Arial"/>
                <w:color w:val="000000"/>
                <w:sz w:val="22"/>
                <w:szCs w:val="22"/>
              </w:rPr>
              <w:t>·         Consultation and collaboration</w:t>
            </w:r>
          </w:p>
          <w:p w:rsidR="007A118A" w:rsidRDefault="007A118A" w:rsidP="007A118A">
            <w:pPr>
              <w:pStyle w:val="NormalWeb"/>
              <w:spacing w:before="0" w:beforeAutospacing="0" w:after="0" w:afterAutospacing="0"/>
            </w:pPr>
            <w:r>
              <w:rPr>
                <w:rFonts w:ascii="Arial" w:hAnsi="Arial" w:cs="Arial"/>
                <w:color w:val="000000"/>
                <w:sz w:val="22"/>
                <w:szCs w:val="22"/>
              </w:rPr>
              <w:t>·         Academic/learning interventions</w:t>
            </w:r>
          </w:p>
          <w:p w:rsidR="007A118A" w:rsidRDefault="007A118A" w:rsidP="007A118A">
            <w:pPr>
              <w:pStyle w:val="NormalWeb"/>
              <w:spacing w:before="0" w:beforeAutospacing="0" w:after="0" w:afterAutospacing="0"/>
            </w:pPr>
            <w:r>
              <w:rPr>
                <w:rFonts w:ascii="Arial" w:hAnsi="Arial" w:cs="Arial"/>
                <w:color w:val="000000"/>
                <w:sz w:val="22"/>
                <w:szCs w:val="22"/>
              </w:rPr>
              <w:t>·         Mental health interventions</w:t>
            </w:r>
          </w:p>
          <w:p w:rsidR="007A118A" w:rsidRDefault="007A118A" w:rsidP="007A118A">
            <w:pPr>
              <w:pStyle w:val="NormalWeb"/>
              <w:spacing w:before="0" w:beforeAutospacing="0" w:after="0" w:afterAutospacing="0"/>
            </w:pPr>
            <w:r>
              <w:rPr>
                <w:rFonts w:ascii="Arial" w:hAnsi="Arial" w:cs="Arial"/>
                <w:color w:val="000000"/>
                <w:sz w:val="22"/>
                <w:szCs w:val="22"/>
              </w:rPr>
              <w:t>·         Behavioral interventions</w:t>
            </w:r>
          </w:p>
          <w:p w:rsidR="007A118A" w:rsidRDefault="007A118A" w:rsidP="007A118A">
            <w:pPr>
              <w:pStyle w:val="NormalWeb"/>
              <w:spacing w:before="0" w:beforeAutospacing="0" w:after="0" w:afterAutospacing="0"/>
            </w:pPr>
            <w:r>
              <w:rPr>
                <w:rFonts w:ascii="Arial" w:hAnsi="Arial" w:cs="Arial"/>
                <w:color w:val="000000"/>
                <w:sz w:val="22"/>
                <w:szCs w:val="22"/>
              </w:rPr>
              <w:t>·         Instructional support</w:t>
            </w:r>
          </w:p>
          <w:p w:rsidR="007A118A" w:rsidRDefault="007A118A" w:rsidP="007A118A">
            <w:pPr>
              <w:pStyle w:val="NormalWeb"/>
              <w:spacing w:before="0" w:beforeAutospacing="0" w:after="0" w:afterAutospacing="0"/>
            </w:pPr>
            <w:r>
              <w:rPr>
                <w:rFonts w:ascii="Arial" w:hAnsi="Arial" w:cs="Arial"/>
                <w:color w:val="000000"/>
                <w:sz w:val="22"/>
                <w:szCs w:val="22"/>
              </w:rPr>
              <w:t>·         Prevention and intervention services</w:t>
            </w:r>
          </w:p>
          <w:p w:rsidR="007A118A" w:rsidRDefault="007A118A" w:rsidP="007A118A">
            <w:pPr>
              <w:pStyle w:val="NormalWeb"/>
              <w:spacing w:before="0" w:beforeAutospacing="0" w:after="0" w:afterAutospacing="0"/>
            </w:pPr>
            <w:r>
              <w:rPr>
                <w:rFonts w:ascii="Arial" w:hAnsi="Arial" w:cs="Arial"/>
                <w:color w:val="000000"/>
                <w:sz w:val="22"/>
                <w:szCs w:val="22"/>
              </w:rPr>
              <w:t>·         Special education services</w:t>
            </w:r>
          </w:p>
          <w:p w:rsidR="007A118A" w:rsidRDefault="007A118A" w:rsidP="007A118A">
            <w:pPr>
              <w:pStyle w:val="NormalWeb"/>
              <w:spacing w:before="0" w:beforeAutospacing="0" w:after="0" w:afterAutospacing="0"/>
            </w:pPr>
            <w:r>
              <w:rPr>
                <w:rFonts w:ascii="Arial" w:hAnsi="Arial" w:cs="Arial"/>
                <w:color w:val="000000"/>
                <w:sz w:val="22"/>
                <w:szCs w:val="22"/>
              </w:rPr>
              <w:t>·         Crisis preparedness, response, and recovery</w:t>
            </w:r>
          </w:p>
          <w:p w:rsidR="007A118A" w:rsidRDefault="007A118A" w:rsidP="007A118A">
            <w:pPr>
              <w:pStyle w:val="NormalWeb"/>
              <w:spacing w:before="0" w:beforeAutospacing="0" w:after="0" w:afterAutospacing="0"/>
            </w:pPr>
            <w:r>
              <w:rPr>
                <w:rFonts w:ascii="Arial" w:hAnsi="Arial" w:cs="Arial"/>
                <w:color w:val="000000"/>
                <w:sz w:val="22"/>
                <w:szCs w:val="22"/>
              </w:rPr>
              <w:t>·         Family-school-community collaboration</w:t>
            </w:r>
          </w:p>
          <w:p w:rsidR="007A118A" w:rsidRDefault="007A118A" w:rsidP="007A118A">
            <w:pPr>
              <w:pStyle w:val="NormalWeb"/>
              <w:spacing w:before="0" w:beforeAutospacing="0" w:after="0" w:afterAutospacing="0"/>
            </w:pPr>
            <w:r>
              <w:rPr>
                <w:rFonts w:ascii="Arial" w:hAnsi="Arial" w:cs="Arial"/>
                <w:color w:val="000000"/>
                <w:sz w:val="22"/>
                <w:szCs w:val="22"/>
              </w:rPr>
              <w:t>·         Diversity in development and learning</w:t>
            </w:r>
          </w:p>
          <w:p w:rsidR="007A118A" w:rsidRDefault="007A118A" w:rsidP="007A118A">
            <w:pPr>
              <w:pStyle w:val="NormalWeb"/>
              <w:spacing w:before="0" w:beforeAutospacing="0" w:after="0" w:afterAutospacing="0"/>
            </w:pPr>
            <w:r>
              <w:rPr>
                <w:rFonts w:ascii="Arial" w:hAnsi="Arial" w:cs="Arial"/>
                <w:color w:val="000000"/>
                <w:sz w:val="22"/>
                <w:szCs w:val="22"/>
              </w:rPr>
              <w:t>·         Research and program evaluation</w:t>
            </w:r>
          </w:p>
          <w:p w:rsidR="007A118A" w:rsidRDefault="007A118A" w:rsidP="007A118A">
            <w:pPr>
              <w:pStyle w:val="NormalWeb"/>
              <w:spacing w:before="0" w:beforeAutospacing="0" w:after="0" w:afterAutospacing="0"/>
            </w:pPr>
            <w:r>
              <w:rPr>
                <w:rFonts w:ascii="Arial" w:hAnsi="Arial" w:cs="Arial"/>
                <w:color w:val="000000"/>
                <w:sz w:val="22"/>
                <w:szCs w:val="22"/>
              </w:rPr>
              <w:t>·         Professional ethics, school law, and systems</w:t>
            </w:r>
          </w:p>
          <w:p w:rsidR="007A118A" w:rsidRDefault="007A118A" w:rsidP="007A118A"/>
          <w:p w:rsidR="007A118A" w:rsidRDefault="007A118A" w:rsidP="007A118A">
            <w:pPr>
              <w:pStyle w:val="NormalWeb"/>
              <w:spacing w:before="0" w:beforeAutospacing="0" w:after="0" w:afterAutospacing="0"/>
            </w:pPr>
            <w:r>
              <w:rPr>
                <w:rFonts w:ascii="Arial" w:hAnsi="Arial" w:cs="Arial"/>
                <w:color w:val="000000"/>
                <w:sz w:val="22"/>
                <w:szCs w:val="22"/>
              </w:rPr>
              <w:t>School psychology graduate preparation results in a specialist degree and requires a 1200-hour internship.  </w:t>
            </w:r>
          </w:p>
          <w:p w:rsidR="007A118A" w:rsidRDefault="007A118A" w:rsidP="007A118A"/>
          <w:p w:rsidR="007A118A" w:rsidRDefault="007A118A" w:rsidP="007A118A">
            <w:pPr>
              <w:pStyle w:val="NormalWeb"/>
              <w:spacing w:before="0" w:beforeAutospacing="0" w:after="0" w:afterAutospacing="0"/>
            </w:pPr>
            <w:r>
              <w:rPr>
                <w:rFonts w:ascii="Arial" w:hAnsi="Arial" w:cs="Arial"/>
                <w:color w:val="000000"/>
                <w:sz w:val="22"/>
                <w:szCs w:val="22"/>
              </w:rPr>
              <w:t>School psychologists must be credentialed by the state in which they work. They also may be nationally certified by the National School Psychology Certification Board (NSPCB). The National Association of School Psychologists (NASP) sets standards for graduate preparation, credentialing, professional practice and ethics.  (NASP, 2020) </w:t>
            </w:r>
          </w:p>
          <w:p w:rsidR="007A118A" w:rsidRDefault="007A118A" w:rsidP="007A118A"/>
          <w:p w:rsidR="007A118A" w:rsidRDefault="007A118A" w:rsidP="007A118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As the legislature continues work on AB487, we hope that you will reinstate the ability for school psychologists to obtain private licensure so that we may continue to provide critical school psychological services to the citizens of Wisconsin.</w:t>
            </w:r>
          </w:p>
          <w:p w:rsidR="007A118A" w:rsidRDefault="007A118A" w:rsidP="007A118A">
            <w:pPr>
              <w:pStyle w:val="NormalWeb"/>
              <w:spacing w:before="0" w:beforeAutospacing="0" w:after="0" w:afterAutospacing="0"/>
            </w:pPr>
          </w:p>
          <w:p w:rsidR="007A118A" w:rsidRDefault="007A118A" w:rsidP="007A118A">
            <w:pPr>
              <w:pStyle w:val="NormalWeb"/>
              <w:spacing w:before="0" w:beforeAutospacing="0" w:after="0" w:afterAutospacing="0"/>
            </w:pPr>
            <w:r>
              <w:t>WSPA Board January 2020</w:t>
            </w:r>
          </w:p>
          <w:p w:rsidR="00A24D72" w:rsidRDefault="00A24D72" w:rsidP="007A118A">
            <w:pPr>
              <w:rPr>
                <w:sz w:val="22"/>
                <w:szCs w:val="22"/>
              </w:rPr>
            </w:pPr>
          </w:p>
        </w:tc>
      </w:tr>
      <w:tr w:rsidR="00B526A4">
        <w:trPr>
          <w:trHeight w:val="10530"/>
        </w:trPr>
        <w:tc>
          <w:tcPr>
            <w:tcW w:w="2886" w:type="dxa"/>
          </w:tcPr>
          <w:p w:rsidR="00B526A4" w:rsidRDefault="00B526A4" w:rsidP="00680D63">
            <w:pPr>
              <w:rPr>
                <w:sz w:val="18"/>
              </w:rPr>
            </w:pPr>
          </w:p>
        </w:tc>
        <w:tc>
          <w:tcPr>
            <w:tcW w:w="8094" w:type="dxa"/>
            <w:gridSpan w:val="2"/>
          </w:tcPr>
          <w:p w:rsidR="00B526A4" w:rsidRDefault="00B526A4" w:rsidP="00A260D5">
            <w:pPr>
              <w:pStyle w:val="NormalWeb"/>
            </w:pPr>
          </w:p>
        </w:tc>
      </w:tr>
    </w:tbl>
    <w:p w:rsidR="00A24D72" w:rsidRDefault="00A24D72"/>
    <w:sectPr w:rsidR="00A24D72" w:rsidSect="0072543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30CCA"/>
    <w:multiLevelType w:val="hybridMultilevel"/>
    <w:tmpl w:val="91CE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63"/>
    <w:rsid w:val="00073C7F"/>
    <w:rsid w:val="00112E10"/>
    <w:rsid w:val="001417B4"/>
    <w:rsid w:val="00164A31"/>
    <w:rsid w:val="001C6BF5"/>
    <w:rsid w:val="00271CF0"/>
    <w:rsid w:val="002940A5"/>
    <w:rsid w:val="003C192C"/>
    <w:rsid w:val="00485618"/>
    <w:rsid w:val="00555D18"/>
    <w:rsid w:val="005C5130"/>
    <w:rsid w:val="005C635A"/>
    <w:rsid w:val="00600185"/>
    <w:rsid w:val="00660CB8"/>
    <w:rsid w:val="006751FB"/>
    <w:rsid w:val="00680D63"/>
    <w:rsid w:val="006C47CB"/>
    <w:rsid w:val="007132AB"/>
    <w:rsid w:val="00713A53"/>
    <w:rsid w:val="0072543C"/>
    <w:rsid w:val="00750CEF"/>
    <w:rsid w:val="007A118A"/>
    <w:rsid w:val="0092521D"/>
    <w:rsid w:val="00943BB6"/>
    <w:rsid w:val="009F4A44"/>
    <w:rsid w:val="00A24D72"/>
    <w:rsid w:val="00A260D5"/>
    <w:rsid w:val="00A3305A"/>
    <w:rsid w:val="00A3689C"/>
    <w:rsid w:val="00A52BB0"/>
    <w:rsid w:val="00B02F21"/>
    <w:rsid w:val="00B526A4"/>
    <w:rsid w:val="00B52FC3"/>
    <w:rsid w:val="00B964B6"/>
    <w:rsid w:val="00B97600"/>
    <w:rsid w:val="00BB3E05"/>
    <w:rsid w:val="00C12C67"/>
    <w:rsid w:val="00C5240B"/>
    <w:rsid w:val="00C72145"/>
    <w:rsid w:val="00D61348"/>
    <w:rsid w:val="00DB3C62"/>
    <w:rsid w:val="00DF34DC"/>
    <w:rsid w:val="00E24FB8"/>
    <w:rsid w:val="00E4408A"/>
    <w:rsid w:val="00E6483A"/>
    <w:rsid w:val="00EA268E"/>
    <w:rsid w:val="00FD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E0C08"/>
  <w15:docId w15:val="{C66DE86A-6DB1-48CC-89FB-F2FF8B1C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54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543C"/>
    <w:rPr>
      <w:color w:val="0000FF"/>
      <w:u w:val="single"/>
    </w:rPr>
  </w:style>
  <w:style w:type="paragraph" w:styleId="NormalWeb">
    <w:name w:val="Normal (Web)"/>
    <w:basedOn w:val="Normal"/>
    <w:uiPriority w:val="99"/>
    <w:rsid w:val="00A260D5"/>
    <w:pPr>
      <w:spacing w:before="100" w:beforeAutospacing="1" w:after="100" w:afterAutospacing="1"/>
    </w:pPr>
  </w:style>
  <w:style w:type="character" w:styleId="UnresolvedMention">
    <w:name w:val="Unresolved Mention"/>
    <w:basedOn w:val="DefaultParagraphFont"/>
    <w:uiPriority w:val="99"/>
    <w:semiHidden/>
    <w:unhideWhenUsed/>
    <w:rsid w:val="007A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6746">
      <w:bodyDiv w:val="1"/>
      <w:marLeft w:val="0"/>
      <w:marRight w:val="0"/>
      <w:marTop w:val="0"/>
      <w:marBottom w:val="0"/>
      <w:divBdr>
        <w:top w:val="none" w:sz="0" w:space="0" w:color="auto"/>
        <w:left w:val="none" w:sz="0" w:space="0" w:color="auto"/>
        <w:bottom w:val="none" w:sz="0" w:space="0" w:color="auto"/>
        <w:right w:val="none" w:sz="0" w:space="0" w:color="auto"/>
      </w:divBdr>
      <w:divsChild>
        <w:div w:id="952056693">
          <w:marLeft w:val="0"/>
          <w:marRight w:val="0"/>
          <w:marTop w:val="0"/>
          <w:marBottom w:val="0"/>
          <w:divBdr>
            <w:top w:val="none" w:sz="0" w:space="0" w:color="auto"/>
            <w:left w:val="none" w:sz="0" w:space="0" w:color="auto"/>
            <w:bottom w:val="none" w:sz="0" w:space="0" w:color="auto"/>
            <w:right w:val="none" w:sz="0" w:space="0" w:color="auto"/>
          </w:divBdr>
        </w:div>
      </w:divsChild>
    </w:div>
    <w:div w:id="926498860">
      <w:bodyDiv w:val="1"/>
      <w:marLeft w:val="0"/>
      <w:marRight w:val="0"/>
      <w:marTop w:val="0"/>
      <w:marBottom w:val="0"/>
      <w:divBdr>
        <w:top w:val="none" w:sz="0" w:space="0" w:color="auto"/>
        <w:left w:val="none" w:sz="0" w:space="0" w:color="auto"/>
        <w:bottom w:val="none" w:sz="0" w:space="0" w:color="auto"/>
        <w:right w:val="none" w:sz="0" w:space="0" w:color="auto"/>
      </w:divBdr>
    </w:div>
    <w:div w:id="1051735150">
      <w:bodyDiv w:val="1"/>
      <w:marLeft w:val="0"/>
      <w:marRight w:val="0"/>
      <w:marTop w:val="0"/>
      <w:marBottom w:val="0"/>
      <w:divBdr>
        <w:top w:val="none" w:sz="0" w:space="0" w:color="auto"/>
        <w:left w:val="none" w:sz="0" w:space="0" w:color="auto"/>
        <w:bottom w:val="none" w:sz="0" w:space="0" w:color="auto"/>
        <w:right w:val="none" w:sz="0" w:space="0" w:color="auto"/>
      </w:divBdr>
    </w:div>
    <w:div w:id="11318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bush@tds.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vt:lpstr>
    </vt:vector>
  </TitlesOfParts>
  <Company>UWEC</Company>
  <LinksUpToDate>false</LinksUpToDate>
  <CharactersWithSpaces>2604</CharactersWithSpaces>
  <SharedDoc>false</SharedDoc>
  <HLinks>
    <vt:vector size="18" baseType="variant">
      <vt:variant>
        <vt:i4>4653161</vt:i4>
      </vt:variant>
      <vt:variant>
        <vt:i4>6</vt:i4>
      </vt:variant>
      <vt:variant>
        <vt:i4>0</vt:i4>
      </vt:variant>
      <vt:variant>
        <vt:i4>5</vt:i4>
      </vt:variant>
      <vt:variant>
        <vt:lpwstr>mailto:mLambert@mnsd.k12.wi.us</vt:lpwstr>
      </vt:variant>
      <vt:variant>
        <vt:lpwstr/>
      </vt:variant>
      <vt:variant>
        <vt:i4>4653161</vt:i4>
      </vt:variant>
      <vt:variant>
        <vt:i4>3</vt:i4>
      </vt:variant>
      <vt:variant>
        <vt:i4>0</vt:i4>
      </vt:variant>
      <vt:variant>
        <vt:i4>5</vt:i4>
      </vt:variant>
      <vt:variant>
        <vt:lpwstr>mailto:mLambert@mnsd.k12.wi.us</vt:lpwstr>
      </vt:variant>
      <vt:variant>
        <vt:lpwstr/>
      </vt:variant>
      <vt:variant>
        <vt:i4>4653161</vt:i4>
      </vt:variant>
      <vt:variant>
        <vt:i4>0</vt:i4>
      </vt:variant>
      <vt:variant>
        <vt:i4>0</vt:i4>
      </vt:variant>
      <vt:variant>
        <vt:i4>5</vt:i4>
      </vt:variant>
      <vt:variant>
        <vt:lpwstr>mailto:mLambert@mnsd.k12.wi.us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creator>KNESTIKK</dc:creator>
  <cp:lastModifiedBy>Kisten Gillespie</cp:lastModifiedBy>
  <cp:revision>3</cp:revision>
  <cp:lastPrinted>2013-05-02T03:18:00Z</cp:lastPrinted>
  <dcterms:created xsi:type="dcterms:W3CDTF">2020-01-23T20:47:00Z</dcterms:created>
  <dcterms:modified xsi:type="dcterms:W3CDTF">2020-01-23T20:55:00Z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-1503078448</vt:i4>
  </property>
  <property fmtid="{D5CDD505-2E9C-101B-9397-08002B2CF9AE}" pid="3" name="_EmailSubject">
    <vt:lpwstr>From the desk of your secretary</vt:lpwstr>
  </property>
  <property fmtid="{D5CDD505-2E9C-101B-9397-08002B2CF9AE}" pid="4" name="_AuthorEmail">
    <vt:lpwstr>JOHNHOUL@hssd.k12.wi.us</vt:lpwstr>
  </property>
  <property fmtid="{D5CDD505-2E9C-101B-9397-08002B2CF9AE}" pid="5" name="_AuthorEmailDisplayName">
    <vt:lpwstr>Houle, John</vt:lpwstr>
  </property>
  <property fmtid="{D5CDD505-2E9C-101B-9397-08002B2CF9AE}" pid="6" name="_ReviewingToolsShownOnce">
    <vt:lpwstr/>
  </property>
</Properties>
</file>